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20" w:rsidRPr="00FF15E4" w:rsidRDefault="00816120" w:rsidP="00FF15E4">
      <w:pPr>
        <w:spacing w:before="96" w:after="96" w:line="240" w:lineRule="auto"/>
        <w:rPr>
          <w:rFonts w:eastAsia="Times New Roman" w:cstheme="minorHAnsi"/>
          <w:color w:val="212529"/>
          <w:sz w:val="20"/>
          <w:szCs w:val="20"/>
          <w:lang w:eastAsia="pl-PL"/>
        </w:rPr>
      </w:pPr>
    </w:p>
    <w:p w:rsidR="00816120" w:rsidRPr="00FF15E4" w:rsidRDefault="00816120" w:rsidP="00FF15E4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FF15E4">
        <w:rPr>
          <w:rFonts w:eastAsia="Times New Roman" w:cstheme="minorHAnsi"/>
          <w:b/>
          <w:lang w:eastAsia="pl-PL"/>
        </w:rPr>
        <w:t>Klauzula informacyjna o przetwarzaniu danych osobowych</w:t>
      </w:r>
    </w:p>
    <w:p w:rsidR="00816120" w:rsidRPr="00FF15E4" w:rsidRDefault="00816120" w:rsidP="00FF15E4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FF15E4">
        <w:rPr>
          <w:rFonts w:eastAsia="Times New Roman" w:cstheme="minorHAnsi"/>
          <w:lang w:eastAsia="pl-PL"/>
        </w:rPr>
        <w:t>W związku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Panią/Pana o zasadach przetwarzania Pani/Pana danych osobowych oraz o przysługujących Pani/Panu prawach</w:t>
      </w:r>
      <w:r w:rsidRPr="00FF15E4">
        <w:rPr>
          <w:rFonts w:eastAsia="Times New Roman" w:cstheme="minorHAnsi"/>
        </w:rPr>
        <w:t>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 xml:space="preserve">Administratorem Pani/Pana danych osobowych jest Zespół do obsługi Placówek Opiekuńczo-Wychowawczych Nr 2 z siedzibą przy ul. Jaktorowskiej 6, 01-202 Warszawa reprezentowany </w:t>
      </w:r>
      <w:bookmarkStart w:id="0" w:name="_GoBack"/>
      <w:bookmarkEnd w:id="0"/>
      <w:r w:rsidRPr="00FF15E4">
        <w:rPr>
          <w:rFonts w:eastAsia="Times New Roman" w:cstheme="minorHAnsi"/>
        </w:rPr>
        <w:t>przez Dyrektora Zespołu ( adres e-mail sekretariat@zpow2.pl ).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Administrator wyznaczył Inspektora Ochrony Danych, do którego może Pani/Pan kierować pytania dotyczące sposobu i zakresu przetwarzania Pani/Pana danych osobowych, a także przysługujących Pani/Panu uprawnień na adres e-mail: iod@zpow2.pl lub pisząc na adres administratora podany powyżej.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Pani/Pana dane osobowe są przetwarzane na podstawie obowiązujących przepisów prawa, zawartych umów oraz na podstawie udzielonej zgody. W sytuacji, gdy przetwarzanie danych osobowych odbywa się na podstawie zgody osoby, której dane dotyczą, podanie przez Panią/Pana danych osobowych Administratorowi ma charakter dobrowolny.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Pani/Pana dane osobowe przetwarzane są w celu/celach:</w:t>
      </w:r>
    </w:p>
    <w:p w:rsidR="00816120" w:rsidRPr="00FF15E4" w:rsidRDefault="00816120" w:rsidP="00FF15E4">
      <w:pPr>
        <w:numPr>
          <w:ilvl w:val="0"/>
          <w:numId w:val="6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wypełnienia obowiązków prawnych ciążących na administratorze;</w:t>
      </w:r>
    </w:p>
    <w:p w:rsidR="00816120" w:rsidRPr="00FF15E4" w:rsidRDefault="00816120" w:rsidP="00FF15E4">
      <w:pPr>
        <w:numPr>
          <w:ilvl w:val="0"/>
          <w:numId w:val="6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realizacji umów zawartych z kontrahentami;</w:t>
      </w:r>
    </w:p>
    <w:p w:rsidR="00816120" w:rsidRPr="00FF15E4" w:rsidRDefault="00816120" w:rsidP="00FF15E4">
      <w:pPr>
        <w:numPr>
          <w:ilvl w:val="0"/>
          <w:numId w:val="6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w pozostałych przypadkach Pani/Pana dane osobowe przetwarzane są wyłącznie na podstawie wcześniej udzielonej zgody w zakresie i celu określonym w treści zgody.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W związku z przetwarzaniem danych w celach, o których mowa w pkt 4 odbiorcami Pani/Pana danych osobowych mogą być:</w:t>
      </w:r>
    </w:p>
    <w:p w:rsidR="00816120" w:rsidRPr="00FF15E4" w:rsidRDefault="00816120" w:rsidP="00FF15E4">
      <w:pPr>
        <w:numPr>
          <w:ilvl w:val="0"/>
          <w:numId w:val="7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organy administracji publicznej uprawnione do uzyskania takich informacji na podstawie przepisów prawa oraz podmioty wykonujące zadania publiczne lub działające na zlecenie organów władzy publicznej, w zakresie i w celach, które wynikają z przepisów powszechnie obowiązującego prawa;</w:t>
      </w:r>
    </w:p>
    <w:p w:rsidR="00816120" w:rsidRPr="00FF15E4" w:rsidRDefault="00816120" w:rsidP="00FF15E4">
      <w:pPr>
        <w:numPr>
          <w:ilvl w:val="0"/>
          <w:numId w:val="7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inne podmioty, na podstawie stosownych umów powierzenia.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W związku z przetwarzaniem Pani/Pana danych osobowych przysługują Pani/Panu następujące uprawnienia:</w:t>
      </w:r>
    </w:p>
    <w:p w:rsidR="00816120" w:rsidRPr="00FF15E4" w:rsidRDefault="00816120" w:rsidP="00FF15E4">
      <w:pPr>
        <w:numPr>
          <w:ilvl w:val="0"/>
          <w:numId w:val="8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prawo dostępu do danych osobowych,</w:t>
      </w:r>
    </w:p>
    <w:p w:rsidR="00816120" w:rsidRPr="00FF15E4" w:rsidRDefault="00816120" w:rsidP="00FF15E4">
      <w:pPr>
        <w:numPr>
          <w:ilvl w:val="0"/>
          <w:numId w:val="8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prawo do żądania sprostowania danych osobowych,</w:t>
      </w:r>
    </w:p>
    <w:p w:rsidR="00816120" w:rsidRPr="00FF15E4" w:rsidRDefault="00816120" w:rsidP="00FF15E4">
      <w:pPr>
        <w:numPr>
          <w:ilvl w:val="0"/>
          <w:numId w:val="8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prawo do żądania usunięcia danych osobowych (tzw. prawo do bycia zapomnianym),</w:t>
      </w:r>
    </w:p>
    <w:p w:rsidR="00816120" w:rsidRPr="00FF15E4" w:rsidRDefault="00816120" w:rsidP="00FF15E4">
      <w:pPr>
        <w:numPr>
          <w:ilvl w:val="0"/>
          <w:numId w:val="8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prawo do żądania ograniczenia przetwarzania danych osobowych,</w:t>
      </w:r>
    </w:p>
    <w:p w:rsidR="00816120" w:rsidRPr="00FF15E4" w:rsidRDefault="00816120" w:rsidP="00FF15E4">
      <w:pPr>
        <w:numPr>
          <w:ilvl w:val="0"/>
          <w:numId w:val="8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prawo do przenoszenia danych,</w:t>
      </w:r>
    </w:p>
    <w:p w:rsidR="00816120" w:rsidRPr="00FF15E4" w:rsidRDefault="00816120" w:rsidP="00FF15E4">
      <w:pPr>
        <w:numPr>
          <w:ilvl w:val="0"/>
          <w:numId w:val="8"/>
        </w:numPr>
        <w:tabs>
          <w:tab w:val="num" w:pos="796"/>
        </w:tabs>
        <w:suppressAutoHyphens/>
        <w:spacing w:after="0" w:line="276" w:lineRule="auto"/>
        <w:ind w:left="796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prawo sprzeciwu wobec przetwarzania danych.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W przypadku gdy przetwarzanie danych osobowych odbywa się na podstawie zgody osoby na przetwarzanie danych osobowych (art. 6 ust. 1 lit a RODO), posiada Pani/Pan prawo do cofnięcia zgody w dowolnym momencie bez wpływu na zgodność z prawem przetwarzania, którego dokonano na podstawie zgody przed jej cofnięciem.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lastRenderedPageBreak/>
        <w:t>W przypadku powzięcia informacji o niezgodnym z prawem przetwarzaniu przez administratora Pani/Pana danych osobowych, przysługuje Pani/Panu prawo wniesienia skargi do organu nadzorczego tj. Prezesa Urzędu Ochrony Danych Osobowych.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Podanie przez Panią/Pana danych osobowych jest obowiązkowe, w sytuacji gdy przesłankę przetwarzania danych osobowych stanowi przepis prawa.</w:t>
      </w:r>
    </w:p>
    <w:p w:rsidR="00816120" w:rsidRPr="00FF15E4" w:rsidRDefault="00816120" w:rsidP="00FF15E4">
      <w:pPr>
        <w:numPr>
          <w:ilvl w:val="0"/>
          <w:numId w:val="5"/>
        </w:numPr>
        <w:tabs>
          <w:tab w:val="num" w:pos="360"/>
        </w:tabs>
        <w:suppressAutoHyphens/>
        <w:spacing w:after="0" w:line="276" w:lineRule="auto"/>
        <w:ind w:left="360"/>
        <w:rPr>
          <w:rFonts w:eastAsia="Times New Roman" w:cstheme="minorHAnsi"/>
        </w:rPr>
      </w:pPr>
      <w:r w:rsidRPr="00FF15E4">
        <w:rPr>
          <w:rFonts w:eastAsia="Times New Roman" w:cstheme="minorHAnsi"/>
        </w:rPr>
        <w:t>Pani/Pana dane nie będą przetwarzane w sposób zautomatyzowany i nie będą profilowane.</w:t>
      </w:r>
    </w:p>
    <w:p w:rsidR="00816120" w:rsidRPr="00FF15E4" w:rsidRDefault="00816120" w:rsidP="00FF15E4">
      <w:pPr>
        <w:spacing w:before="96" w:after="96" w:line="240" w:lineRule="auto"/>
        <w:rPr>
          <w:rFonts w:eastAsia="Times New Roman" w:cstheme="minorHAnsi"/>
          <w:color w:val="212529"/>
          <w:sz w:val="20"/>
          <w:szCs w:val="20"/>
          <w:lang w:eastAsia="pl-PL"/>
        </w:rPr>
      </w:pPr>
    </w:p>
    <w:sectPr w:rsidR="00816120" w:rsidRPr="00FF15E4" w:rsidSect="00E4301D">
      <w:footerReference w:type="default" r:id="rId7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EA4" w:rsidRDefault="00546EA4" w:rsidP="00FF15E4">
      <w:pPr>
        <w:spacing w:after="0" w:line="240" w:lineRule="auto"/>
      </w:pPr>
      <w:r>
        <w:separator/>
      </w:r>
    </w:p>
  </w:endnote>
  <w:endnote w:type="continuationSeparator" w:id="0">
    <w:p w:rsidR="00546EA4" w:rsidRDefault="00546EA4" w:rsidP="00FF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97075"/>
      <w:docPartObj>
        <w:docPartGallery w:val="Page Numbers (Bottom of Page)"/>
        <w:docPartUnique/>
      </w:docPartObj>
    </w:sdtPr>
    <w:sdtContent>
      <w:p w:rsidR="00FF15E4" w:rsidRDefault="00FF15E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15E4" w:rsidRDefault="00FF1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EA4" w:rsidRDefault="00546EA4" w:rsidP="00FF15E4">
      <w:pPr>
        <w:spacing w:after="0" w:line="240" w:lineRule="auto"/>
      </w:pPr>
      <w:r>
        <w:separator/>
      </w:r>
    </w:p>
  </w:footnote>
  <w:footnote w:type="continuationSeparator" w:id="0">
    <w:p w:rsidR="00546EA4" w:rsidRDefault="00546EA4" w:rsidP="00FF1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CE3"/>
    <w:multiLevelType w:val="multilevel"/>
    <w:tmpl w:val="9780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104FB"/>
    <w:multiLevelType w:val="hybridMultilevel"/>
    <w:tmpl w:val="1E7831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E1924D6"/>
    <w:multiLevelType w:val="hybridMultilevel"/>
    <w:tmpl w:val="1E7831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08C75A7"/>
    <w:multiLevelType w:val="multilevel"/>
    <w:tmpl w:val="8DE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1203C"/>
    <w:multiLevelType w:val="hybridMultilevel"/>
    <w:tmpl w:val="B894BA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3B4A7B"/>
    <w:multiLevelType w:val="multilevel"/>
    <w:tmpl w:val="3814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D7215"/>
    <w:multiLevelType w:val="multilevel"/>
    <w:tmpl w:val="AE10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A3A87"/>
    <w:multiLevelType w:val="hybridMultilevel"/>
    <w:tmpl w:val="1E78315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D"/>
    <w:rsid w:val="00442F82"/>
    <w:rsid w:val="00546EA4"/>
    <w:rsid w:val="00816120"/>
    <w:rsid w:val="00E4301D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5BAC-4C8E-4E35-9567-8F7AB1FC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0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1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5E4"/>
  </w:style>
  <w:style w:type="paragraph" w:styleId="Stopka">
    <w:name w:val="footer"/>
    <w:basedOn w:val="Normalny"/>
    <w:link w:val="StopkaZnak"/>
    <w:uiPriority w:val="99"/>
    <w:unhideWhenUsed/>
    <w:rsid w:val="00FF1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214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5066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0" w:color="E1E1E1"/>
                    <w:bottom w:val="none" w:sz="0" w:space="0" w:color="auto"/>
                    <w:right w:val="none" w:sz="0" w:space="0" w:color="auto"/>
                  </w:divBdr>
                  <w:divsChild>
                    <w:div w:id="198561716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596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284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1072">
          <w:marLeft w:val="0"/>
          <w:marRight w:val="0"/>
          <w:marTop w:val="0"/>
          <w:marBottom w:val="0"/>
          <w:divBdr>
            <w:top w:val="single" w:sz="6" w:space="4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765">
              <w:marLeft w:val="900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Miszkiewicz-Nosarzewska</dc:creator>
  <cp:keywords/>
  <dc:description/>
  <cp:lastModifiedBy>Małgorzata Świetlicka</cp:lastModifiedBy>
  <cp:revision>4</cp:revision>
  <cp:lastPrinted>2019-09-06T14:20:00Z</cp:lastPrinted>
  <dcterms:created xsi:type="dcterms:W3CDTF">2019-09-06T14:14:00Z</dcterms:created>
  <dcterms:modified xsi:type="dcterms:W3CDTF">2022-02-02T11:27:00Z</dcterms:modified>
</cp:coreProperties>
</file>